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24E26" w14:textId="77777777" w:rsidR="00357E36" w:rsidRDefault="00F03E96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59CD12DF" w14:textId="77777777" w:rsidR="00357E36" w:rsidRDefault="00F03E96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4C3A3D4B" w14:textId="70F85224" w:rsidR="00904E46" w:rsidRDefault="0024157B">
      <w:pPr>
        <w:jc w:val="center"/>
        <w:rPr>
          <w:b/>
          <w:bCs/>
          <w:color w:val="212529"/>
          <w:szCs w:val="24"/>
          <w:lang w:eastAsia="lt-LT"/>
        </w:rPr>
      </w:pPr>
      <w:r w:rsidRPr="0024157B">
        <w:rPr>
          <w:b/>
          <w:bCs/>
          <w:color w:val="212529"/>
          <w:szCs w:val="24"/>
          <w:lang w:eastAsia="lt-LT"/>
        </w:rPr>
        <w:t>DĖL SKUODO RAJONO SAVIVALDYBĖS TARYBOS 2023 M. RUGPJŪČIO 24 D. SPRENDIMO NR. T9-174 „DĖL PROJEKTO „YLAKIŲ VIEŠPATIES APREIŠKIMO ŠVČ. MERGELEI MARIJAI BAŽNYČIOS (U. K. 16055) FASADO TVARKYBOS I</w:t>
      </w:r>
      <w:r>
        <w:rPr>
          <w:b/>
          <w:bCs/>
          <w:color w:val="212529"/>
          <w:szCs w:val="24"/>
          <w:lang w:eastAsia="lt-LT"/>
        </w:rPr>
        <w:t>R REMONTO (RESTAURAVIMO) DARBAI</w:t>
      </w:r>
      <w:r w:rsidR="00B746B5">
        <w:rPr>
          <w:b/>
          <w:bCs/>
          <w:color w:val="212529"/>
          <w:szCs w:val="24"/>
          <w:lang w:eastAsia="lt-LT"/>
        </w:rPr>
        <w:t>“</w:t>
      </w:r>
      <w:r>
        <w:rPr>
          <w:b/>
          <w:bCs/>
          <w:color w:val="212529"/>
          <w:szCs w:val="24"/>
          <w:lang w:eastAsia="lt-LT"/>
        </w:rPr>
        <w:t xml:space="preserve"> ĮGYVENDINIMO IR FINANSAVIMO</w:t>
      </w:r>
      <w:r w:rsidR="00B746B5">
        <w:rPr>
          <w:b/>
          <w:bCs/>
          <w:color w:val="212529"/>
          <w:szCs w:val="24"/>
          <w:lang w:eastAsia="lt-LT"/>
        </w:rPr>
        <w:t>“</w:t>
      </w:r>
      <w:r>
        <w:rPr>
          <w:b/>
          <w:bCs/>
          <w:color w:val="212529"/>
          <w:szCs w:val="24"/>
          <w:lang w:eastAsia="lt-LT"/>
        </w:rPr>
        <w:t xml:space="preserve"> </w:t>
      </w:r>
      <w:r w:rsidRPr="0024157B">
        <w:rPr>
          <w:b/>
          <w:bCs/>
          <w:color w:val="212529"/>
          <w:szCs w:val="24"/>
          <w:lang w:eastAsia="lt-LT"/>
        </w:rPr>
        <w:t>PAKEITIMO</w:t>
      </w:r>
    </w:p>
    <w:p w14:paraId="01522047" w14:textId="77777777" w:rsidR="00B746B5" w:rsidRDefault="00B746B5">
      <w:pPr>
        <w:jc w:val="center"/>
        <w:rPr>
          <w:bCs/>
          <w:szCs w:val="24"/>
          <w:lang w:eastAsia="ja-JP"/>
        </w:rPr>
      </w:pPr>
    </w:p>
    <w:p w14:paraId="554F610A" w14:textId="3FE2EBB6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 xml:space="preserve">2025 m. </w:t>
      </w:r>
      <w:r w:rsidR="0024157B">
        <w:rPr>
          <w:bCs/>
          <w:szCs w:val="24"/>
          <w:lang w:eastAsia="ja-JP"/>
        </w:rPr>
        <w:t>gruodžio</w:t>
      </w:r>
      <w:r w:rsidR="0045301F">
        <w:rPr>
          <w:bCs/>
          <w:szCs w:val="24"/>
          <w:lang w:eastAsia="ja-JP"/>
        </w:rPr>
        <w:t xml:space="preserve"> 8 </w:t>
      </w:r>
      <w:r>
        <w:rPr>
          <w:bCs/>
          <w:szCs w:val="24"/>
          <w:lang w:eastAsia="ja-JP"/>
        </w:rPr>
        <w:t>d. Nr. T10-</w:t>
      </w:r>
      <w:r w:rsidR="0045301F">
        <w:rPr>
          <w:bCs/>
          <w:szCs w:val="24"/>
          <w:lang w:eastAsia="ja-JP"/>
        </w:rPr>
        <w:t>256</w:t>
      </w:r>
    </w:p>
    <w:p w14:paraId="614AA2D5" w14:textId="77777777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755BC4B" w14:textId="77777777" w:rsidR="00357E36" w:rsidRDefault="00357E36">
      <w:pPr>
        <w:rPr>
          <w:bCs/>
          <w:szCs w:val="24"/>
          <w:lang w:eastAsia="ja-JP"/>
        </w:rPr>
      </w:pPr>
    </w:p>
    <w:p w14:paraId="7F2546D5" w14:textId="0F41C6C3" w:rsidR="00357E36" w:rsidRDefault="00F03E96" w:rsidP="002A0914">
      <w:pPr>
        <w:pStyle w:val="Sraopastraipa"/>
        <w:numPr>
          <w:ilvl w:val="0"/>
          <w:numId w:val="1"/>
        </w:numPr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290BA28B" w14:textId="7513E9B7" w:rsidR="00B03C16" w:rsidRDefault="00B746B5" w:rsidP="002A0914">
      <w:pPr>
        <w:pStyle w:val="Sraopastraipa"/>
        <w:tabs>
          <w:tab w:val="left" w:pos="1560"/>
        </w:tabs>
        <w:ind w:left="0" w:firstLine="680"/>
        <w:jc w:val="both"/>
        <w:rPr>
          <w:szCs w:val="24"/>
          <w:lang w:val="lt-LT"/>
        </w:rPr>
      </w:pPr>
      <w:r>
        <w:rPr>
          <w:szCs w:val="24"/>
          <w:lang w:val="lt-LT"/>
        </w:rPr>
        <w:t>S</w:t>
      </w:r>
      <w:r w:rsidR="00B03C16">
        <w:rPr>
          <w:szCs w:val="24"/>
          <w:lang w:val="lt-LT"/>
        </w:rPr>
        <w:t>prendim</w:t>
      </w:r>
      <w:r>
        <w:rPr>
          <w:szCs w:val="24"/>
          <w:lang w:val="lt-LT"/>
        </w:rPr>
        <w:t>o projekto tikslas –</w:t>
      </w:r>
      <w:r w:rsidR="00B03C16">
        <w:rPr>
          <w:szCs w:val="24"/>
          <w:lang w:val="lt-LT"/>
        </w:rPr>
        <w:t xml:space="preserve"> padidinti finansavimo sumą projektui </w:t>
      </w:r>
      <w:r>
        <w:rPr>
          <w:szCs w:val="24"/>
          <w:lang w:val="lt-LT"/>
        </w:rPr>
        <w:t>„</w:t>
      </w:r>
      <w:r w:rsidR="00B03C16" w:rsidRPr="00B03C16">
        <w:rPr>
          <w:szCs w:val="24"/>
          <w:lang w:val="lt-LT"/>
        </w:rPr>
        <w:t>Ylakių Viešpaties Apreiškimo Švč. Mergelei Marijai bažnyčios (u. k. 16055) fasado tvarkybos ir remonto (restauravimo) darbai“</w:t>
      </w:r>
      <w:r>
        <w:rPr>
          <w:szCs w:val="24"/>
          <w:lang w:val="lt-LT"/>
        </w:rPr>
        <w:t xml:space="preserve"> (toliau – projektas)</w:t>
      </w:r>
      <w:r w:rsidR="00B03C16">
        <w:rPr>
          <w:szCs w:val="24"/>
          <w:lang w:val="lt-LT"/>
        </w:rPr>
        <w:t xml:space="preserve">. </w:t>
      </w:r>
      <w:r w:rsidR="00B03C16" w:rsidRPr="00B03C16">
        <w:rPr>
          <w:szCs w:val="24"/>
          <w:lang w:val="lt-LT"/>
        </w:rPr>
        <w:t>Skuodo rajono savivaldybės tarybos 2023 m. rugpjūčio 24 d. sprendim</w:t>
      </w:r>
      <w:r>
        <w:rPr>
          <w:szCs w:val="24"/>
          <w:lang w:val="lt-LT"/>
        </w:rPr>
        <w:t>u</w:t>
      </w:r>
      <w:r w:rsidR="00B03C16" w:rsidRPr="00B03C16">
        <w:rPr>
          <w:szCs w:val="24"/>
          <w:lang w:val="lt-LT"/>
        </w:rPr>
        <w:t xml:space="preserve"> Nr. T9-174 „Dėl projekto </w:t>
      </w:r>
      <w:r>
        <w:rPr>
          <w:szCs w:val="24"/>
          <w:lang w:val="lt-LT"/>
        </w:rPr>
        <w:t>„</w:t>
      </w:r>
      <w:r w:rsidR="00B03C16" w:rsidRPr="00B03C16">
        <w:rPr>
          <w:szCs w:val="24"/>
          <w:lang w:val="lt-LT"/>
        </w:rPr>
        <w:t>Ylakių Viešpaties Apreiškimo Švč. Mergelei Marijai bažnyčios (u. k. 16055)  fasado tvarkybos ir remonto (restauravimo) darbai</w:t>
      </w:r>
      <w:r>
        <w:rPr>
          <w:szCs w:val="24"/>
          <w:lang w:val="lt-LT"/>
        </w:rPr>
        <w:t>“</w:t>
      </w:r>
      <w:r w:rsidR="00B03C16" w:rsidRPr="00B03C16">
        <w:rPr>
          <w:szCs w:val="24"/>
          <w:lang w:val="lt-LT"/>
        </w:rPr>
        <w:t xml:space="preserve"> įgyvendinimo ir finansavimo“ </w:t>
      </w:r>
      <w:r>
        <w:rPr>
          <w:szCs w:val="24"/>
          <w:lang w:val="lt-LT"/>
        </w:rPr>
        <w:t xml:space="preserve">projektui įgyvendinti buvo </w:t>
      </w:r>
      <w:r w:rsidR="00B03C16" w:rsidRPr="00B03C16">
        <w:rPr>
          <w:szCs w:val="24"/>
          <w:lang w:val="lt-LT"/>
        </w:rPr>
        <w:t>sk</w:t>
      </w:r>
      <w:r>
        <w:rPr>
          <w:szCs w:val="24"/>
          <w:lang w:val="lt-LT"/>
        </w:rPr>
        <w:t>irta</w:t>
      </w:r>
      <w:r w:rsidR="00B03C16" w:rsidRPr="00B03C16">
        <w:rPr>
          <w:szCs w:val="24"/>
          <w:lang w:val="lt-LT"/>
        </w:rPr>
        <w:t xml:space="preserve"> 2</w:t>
      </w:r>
      <w:r>
        <w:rPr>
          <w:szCs w:val="24"/>
          <w:lang w:val="lt-LT"/>
        </w:rPr>
        <w:t xml:space="preserve"> </w:t>
      </w:r>
      <w:r w:rsidR="00B03C16" w:rsidRPr="00B03C16">
        <w:rPr>
          <w:szCs w:val="24"/>
          <w:lang w:val="lt-LT"/>
        </w:rPr>
        <w:t>000 Eur savivaldybės biudžeto lėšų</w:t>
      </w:r>
      <w:r w:rsidR="00B03C16">
        <w:rPr>
          <w:szCs w:val="24"/>
          <w:lang w:val="lt-LT"/>
        </w:rPr>
        <w:t>. 2026 metais planuojama padidinti projekto finansavimą dar 4</w:t>
      </w:r>
      <w:r>
        <w:rPr>
          <w:szCs w:val="24"/>
          <w:lang w:val="lt-LT"/>
        </w:rPr>
        <w:t xml:space="preserve"> </w:t>
      </w:r>
      <w:r w:rsidR="00B03C16">
        <w:rPr>
          <w:szCs w:val="24"/>
          <w:lang w:val="lt-LT"/>
        </w:rPr>
        <w:t xml:space="preserve">000 Eur. Bendra </w:t>
      </w:r>
      <w:r w:rsidR="008F2929">
        <w:rPr>
          <w:szCs w:val="24"/>
          <w:lang w:val="lt-LT"/>
        </w:rPr>
        <w:t xml:space="preserve">projektui įgyvendinti </w:t>
      </w:r>
      <w:r w:rsidR="00B03C16">
        <w:rPr>
          <w:szCs w:val="24"/>
          <w:lang w:val="lt-LT"/>
        </w:rPr>
        <w:t xml:space="preserve">skirto finansavimo suma </w:t>
      </w:r>
      <w:r>
        <w:rPr>
          <w:szCs w:val="24"/>
          <w:lang w:val="lt-LT"/>
        </w:rPr>
        <w:t xml:space="preserve">būtų </w:t>
      </w:r>
      <w:r w:rsidR="00B03C16">
        <w:rPr>
          <w:szCs w:val="24"/>
          <w:lang w:val="lt-LT"/>
        </w:rPr>
        <w:t>6</w:t>
      </w:r>
      <w:r w:rsidR="008F2929">
        <w:rPr>
          <w:szCs w:val="24"/>
          <w:lang w:val="lt-LT"/>
        </w:rPr>
        <w:t xml:space="preserve"> </w:t>
      </w:r>
      <w:r w:rsidR="00B03C16">
        <w:rPr>
          <w:szCs w:val="24"/>
          <w:lang w:val="lt-LT"/>
        </w:rPr>
        <w:t>000 Eur.</w:t>
      </w:r>
    </w:p>
    <w:p w14:paraId="3A0EA671" w14:textId="77777777" w:rsidR="00357E36" w:rsidRDefault="00357E36" w:rsidP="00E1144F">
      <w:pPr>
        <w:ind w:firstLine="680"/>
        <w:jc w:val="both"/>
        <w:rPr>
          <w:b/>
          <w:szCs w:val="24"/>
        </w:rPr>
      </w:pPr>
    </w:p>
    <w:p w14:paraId="5F141E75" w14:textId="77777777" w:rsidR="00357E36" w:rsidRDefault="00F03E96" w:rsidP="00E1144F">
      <w:pPr>
        <w:ind w:firstLine="680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2E60FDE2" w14:textId="17FA0420" w:rsidR="00E1144F" w:rsidRDefault="008F2929" w:rsidP="00E1144F">
      <w:pPr>
        <w:pStyle w:val="Sraopastraipa"/>
        <w:tabs>
          <w:tab w:val="left" w:pos="1560"/>
          <w:tab w:val="left" w:pos="1701"/>
        </w:tabs>
        <w:ind w:left="0" w:firstLine="680"/>
        <w:jc w:val="both"/>
        <w:rPr>
          <w:szCs w:val="24"/>
          <w:lang w:val="lt-LT"/>
        </w:rPr>
      </w:pPr>
      <w:r>
        <w:rPr>
          <w:szCs w:val="24"/>
          <w:lang w:val="lt-LT"/>
        </w:rPr>
        <w:t>Nėra.</w:t>
      </w:r>
    </w:p>
    <w:p w14:paraId="5B64A0D8" w14:textId="77777777" w:rsidR="00357E36" w:rsidRDefault="00357E36" w:rsidP="00E1144F">
      <w:pPr>
        <w:pStyle w:val="Sraopastraipa"/>
        <w:tabs>
          <w:tab w:val="left" w:pos="1560"/>
          <w:tab w:val="left" w:pos="1701"/>
        </w:tabs>
        <w:ind w:left="0" w:firstLine="680"/>
        <w:jc w:val="both"/>
        <w:rPr>
          <w:b/>
          <w:szCs w:val="24"/>
          <w:lang w:val="lt-LT"/>
        </w:rPr>
      </w:pPr>
    </w:p>
    <w:p w14:paraId="3E7B7288" w14:textId="77777777" w:rsidR="00357E36" w:rsidRDefault="00F03E96" w:rsidP="00E1144F">
      <w:pPr>
        <w:pStyle w:val="Sraopastraipa"/>
        <w:tabs>
          <w:tab w:val="left" w:pos="1560"/>
          <w:tab w:val="left" w:pos="1701"/>
        </w:tabs>
        <w:ind w:left="0" w:firstLine="680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FC0C87A" w14:textId="77777777" w:rsidR="00E1144F" w:rsidRDefault="00E1144F" w:rsidP="00E1144F">
      <w:pPr>
        <w:pStyle w:val="Sraopastraipa"/>
        <w:tabs>
          <w:tab w:val="left" w:pos="1843"/>
        </w:tabs>
        <w:ind w:left="0" w:firstLine="680"/>
        <w:jc w:val="both"/>
        <w:rPr>
          <w:szCs w:val="24"/>
          <w:lang w:val="lt-LT"/>
        </w:rPr>
      </w:pPr>
      <w:r>
        <w:rPr>
          <w:szCs w:val="24"/>
          <w:lang w:val="lt-LT"/>
        </w:rPr>
        <w:t>Skirtas papildomas finansavimas projektui leis greičiau įgyvendinti projektą.</w:t>
      </w:r>
    </w:p>
    <w:p w14:paraId="2714FBA3" w14:textId="77777777" w:rsidR="00357E36" w:rsidRDefault="00357E36" w:rsidP="00E1144F">
      <w:pPr>
        <w:pStyle w:val="Sraopastraipa"/>
        <w:tabs>
          <w:tab w:val="left" w:pos="1843"/>
        </w:tabs>
        <w:ind w:left="0" w:firstLine="680"/>
        <w:jc w:val="both"/>
        <w:rPr>
          <w:b/>
          <w:szCs w:val="24"/>
          <w:lang w:val="lt-LT"/>
        </w:rPr>
      </w:pPr>
    </w:p>
    <w:p w14:paraId="6B06541C" w14:textId="77777777" w:rsidR="00357E36" w:rsidRDefault="00F03E96" w:rsidP="00E1144F">
      <w:pPr>
        <w:pStyle w:val="Sraopastraipa"/>
        <w:tabs>
          <w:tab w:val="left" w:pos="1843"/>
        </w:tabs>
        <w:ind w:left="0" w:firstLine="680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6CD5A357" w14:textId="6D7CEFCD" w:rsidR="00357E36" w:rsidRDefault="0024157B" w:rsidP="00E1144F">
      <w:pPr>
        <w:pStyle w:val="Sraopastraipa"/>
        <w:tabs>
          <w:tab w:val="left" w:pos="1560"/>
        </w:tabs>
        <w:ind w:left="0" w:firstLine="680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4 000 Eur </w:t>
      </w:r>
      <w:r w:rsidR="00E1144F">
        <w:rPr>
          <w:szCs w:val="24"/>
          <w:lang w:val="lt-LT"/>
        </w:rPr>
        <w:t>–</w:t>
      </w:r>
      <w:r>
        <w:rPr>
          <w:szCs w:val="24"/>
          <w:lang w:val="lt-LT"/>
        </w:rPr>
        <w:t xml:space="preserve"> </w:t>
      </w:r>
      <w:r w:rsidRPr="0024157B">
        <w:rPr>
          <w:szCs w:val="24"/>
          <w:lang w:val="lt-LT"/>
        </w:rPr>
        <w:t>2026</w:t>
      </w:r>
      <w:r w:rsidR="008F2929">
        <w:rPr>
          <w:szCs w:val="24"/>
          <w:lang w:val="lt-LT"/>
        </w:rPr>
        <w:t>–</w:t>
      </w:r>
      <w:r w:rsidR="00E1144F">
        <w:rPr>
          <w:szCs w:val="24"/>
          <w:lang w:val="lt-LT"/>
        </w:rPr>
        <w:t>2027</w:t>
      </w:r>
      <w:r w:rsidRPr="0024157B">
        <w:rPr>
          <w:szCs w:val="24"/>
          <w:lang w:val="lt-LT"/>
        </w:rPr>
        <w:t xml:space="preserve"> m. savivaldybės biudžeto lėšos.</w:t>
      </w:r>
    </w:p>
    <w:p w14:paraId="5AE83378" w14:textId="77777777" w:rsidR="00357E36" w:rsidRDefault="00357E36" w:rsidP="00E1144F">
      <w:pPr>
        <w:pStyle w:val="Sraopastraipa"/>
        <w:tabs>
          <w:tab w:val="left" w:pos="1560"/>
        </w:tabs>
        <w:ind w:left="0" w:firstLine="680"/>
        <w:jc w:val="both"/>
        <w:rPr>
          <w:b/>
          <w:szCs w:val="24"/>
          <w:lang w:val="lt-LT"/>
        </w:rPr>
      </w:pPr>
    </w:p>
    <w:p w14:paraId="190B6DF8" w14:textId="77777777" w:rsidR="00357E36" w:rsidRDefault="00F03E96" w:rsidP="00E1144F">
      <w:pPr>
        <w:pStyle w:val="Sraopastraipa"/>
        <w:tabs>
          <w:tab w:val="left" w:pos="1560"/>
        </w:tabs>
        <w:ind w:left="0" w:firstLine="680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668681BB" w14:textId="059BE9D7" w:rsidR="00357E36" w:rsidRDefault="00F03E96" w:rsidP="00E1144F">
      <w:pPr>
        <w:ind w:firstLine="680"/>
        <w:jc w:val="both"/>
        <w:rPr>
          <w:szCs w:val="24"/>
        </w:rPr>
      </w:pPr>
      <w:r>
        <w:rPr>
          <w:szCs w:val="24"/>
        </w:rPr>
        <w:t xml:space="preserve">Rengėja – </w:t>
      </w:r>
      <w:r w:rsidR="0024157B">
        <w:rPr>
          <w:szCs w:val="24"/>
        </w:rPr>
        <w:t>Kultūros ir turizmo</w:t>
      </w:r>
      <w:r>
        <w:rPr>
          <w:szCs w:val="24"/>
        </w:rPr>
        <w:t xml:space="preserve"> skyriaus vyriausioji specialistė </w:t>
      </w:r>
      <w:r w:rsidR="0024157B">
        <w:rPr>
          <w:szCs w:val="24"/>
        </w:rPr>
        <w:t xml:space="preserve">Indrė </w:t>
      </w:r>
      <w:proofErr w:type="spellStart"/>
      <w:r w:rsidR="0024157B">
        <w:rPr>
          <w:szCs w:val="24"/>
        </w:rPr>
        <w:t>Urbutytė</w:t>
      </w:r>
      <w:proofErr w:type="spellEnd"/>
      <w:r>
        <w:rPr>
          <w:szCs w:val="24"/>
        </w:rPr>
        <w:t>.</w:t>
      </w:r>
    </w:p>
    <w:p w14:paraId="512BDD71" w14:textId="496684AB" w:rsidR="00357E36" w:rsidRDefault="00F03E96" w:rsidP="00E1144F">
      <w:pPr>
        <w:ind w:firstLine="680"/>
        <w:jc w:val="both"/>
      </w:pPr>
      <w:r>
        <w:t xml:space="preserve">Pranešėjas – </w:t>
      </w:r>
      <w:r w:rsidR="0024157B" w:rsidRPr="0024157B">
        <w:t>Kultūros ir turizmo skyriaus vedėjas Gintas Andriekus.</w:t>
      </w:r>
    </w:p>
    <w:p w14:paraId="1ADB1138" w14:textId="77777777" w:rsidR="00357E36" w:rsidRDefault="00357E36" w:rsidP="00E1144F">
      <w:pPr>
        <w:ind w:firstLine="680"/>
        <w:jc w:val="both"/>
      </w:pPr>
    </w:p>
    <w:p w14:paraId="61304AAA" w14:textId="77777777" w:rsidR="00357E36" w:rsidRDefault="00357E36">
      <w:pPr>
        <w:ind w:firstLine="1247"/>
        <w:jc w:val="both"/>
      </w:pPr>
    </w:p>
    <w:sectPr w:rsidR="00357E36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C53DF" w14:textId="77777777" w:rsidR="00AA01D9" w:rsidRDefault="00AA01D9">
      <w:r>
        <w:separator/>
      </w:r>
    </w:p>
  </w:endnote>
  <w:endnote w:type="continuationSeparator" w:id="0">
    <w:p w14:paraId="3A98F95B" w14:textId="77777777" w:rsidR="00AA01D9" w:rsidRDefault="00AA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2871B" w14:textId="77777777" w:rsidR="00AA01D9" w:rsidRDefault="00AA01D9">
      <w:r>
        <w:separator/>
      </w:r>
    </w:p>
  </w:footnote>
  <w:footnote w:type="continuationSeparator" w:id="0">
    <w:p w14:paraId="7C0F3E58" w14:textId="77777777" w:rsidR="00AA01D9" w:rsidRDefault="00AA0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B38A" w14:textId="77777777" w:rsidR="00357E36" w:rsidRDefault="00357E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35A84950" w14:textId="77777777" w:rsidR="00357E36" w:rsidRDefault="00F03E96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14115FCD" w14:textId="77777777" w:rsidR="00357E36" w:rsidRDefault="00357E3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C28F" w14:textId="77777777" w:rsidR="00357E36" w:rsidRDefault="00357E36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A025DE"/>
    <w:multiLevelType w:val="hybridMultilevel"/>
    <w:tmpl w:val="821CD6F4"/>
    <w:lvl w:ilvl="0" w:tplc="BCCC54E6">
      <w:start w:val="1"/>
      <w:numFmt w:val="decimal"/>
      <w:lvlText w:val="%1."/>
      <w:lvlJc w:val="left"/>
      <w:pPr>
        <w:ind w:left="1040" w:hanging="360"/>
      </w:pPr>
      <w:rPr>
        <w:rFonts w:cs="Times New Roman"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60" w:hanging="360"/>
      </w:pPr>
    </w:lvl>
    <w:lvl w:ilvl="2" w:tplc="0427001B" w:tentative="1">
      <w:start w:val="1"/>
      <w:numFmt w:val="lowerRoman"/>
      <w:lvlText w:val="%3."/>
      <w:lvlJc w:val="right"/>
      <w:pPr>
        <w:ind w:left="2480" w:hanging="180"/>
      </w:pPr>
    </w:lvl>
    <w:lvl w:ilvl="3" w:tplc="0427000F" w:tentative="1">
      <w:start w:val="1"/>
      <w:numFmt w:val="decimal"/>
      <w:lvlText w:val="%4."/>
      <w:lvlJc w:val="left"/>
      <w:pPr>
        <w:ind w:left="3200" w:hanging="360"/>
      </w:pPr>
    </w:lvl>
    <w:lvl w:ilvl="4" w:tplc="04270019" w:tentative="1">
      <w:start w:val="1"/>
      <w:numFmt w:val="lowerLetter"/>
      <w:lvlText w:val="%5."/>
      <w:lvlJc w:val="left"/>
      <w:pPr>
        <w:ind w:left="3920" w:hanging="360"/>
      </w:pPr>
    </w:lvl>
    <w:lvl w:ilvl="5" w:tplc="0427001B" w:tentative="1">
      <w:start w:val="1"/>
      <w:numFmt w:val="lowerRoman"/>
      <w:lvlText w:val="%6."/>
      <w:lvlJc w:val="right"/>
      <w:pPr>
        <w:ind w:left="4640" w:hanging="180"/>
      </w:pPr>
    </w:lvl>
    <w:lvl w:ilvl="6" w:tplc="0427000F" w:tentative="1">
      <w:start w:val="1"/>
      <w:numFmt w:val="decimal"/>
      <w:lvlText w:val="%7."/>
      <w:lvlJc w:val="left"/>
      <w:pPr>
        <w:ind w:left="5360" w:hanging="360"/>
      </w:pPr>
    </w:lvl>
    <w:lvl w:ilvl="7" w:tplc="04270019" w:tentative="1">
      <w:start w:val="1"/>
      <w:numFmt w:val="lowerLetter"/>
      <w:lvlText w:val="%8."/>
      <w:lvlJc w:val="left"/>
      <w:pPr>
        <w:ind w:left="6080" w:hanging="360"/>
      </w:pPr>
    </w:lvl>
    <w:lvl w:ilvl="8" w:tplc="0427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2102332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E36"/>
    <w:rsid w:val="00162AE9"/>
    <w:rsid w:val="001B2264"/>
    <w:rsid w:val="001C1893"/>
    <w:rsid w:val="0024157B"/>
    <w:rsid w:val="00276477"/>
    <w:rsid w:val="00293E70"/>
    <w:rsid w:val="002A0914"/>
    <w:rsid w:val="002B10B6"/>
    <w:rsid w:val="00357E36"/>
    <w:rsid w:val="0038761E"/>
    <w:rsid w:val="003C1F37"/>
    <w:rsid w:val="0045301F"/>
    <w:rsid w:val="004723E3"/>
    <w:rsid w:val="004834BD"/>
    <w:rsid w:val="00512270"/>
    <w:rsid w:val="0062526C"/>
    <w:rsid w:val="00634947"/>
    <w:rsid w:val="006F6C73"/>
    <w:rsid w:val="007A3FAD"/>
    <w:rsid w:val="007E3EA8"/>
    <w:rsid w:val="007F602A"/>
    <w:rsid w:val="00834993"/>
    <w:rsid w:val="008546CE"/>
    <w:rsid w:val="00874A15"/>
    <w:rsid w:val="00893E50"/>
    <w:rsid w:val="008F2929"/>
    <w:rsid w:val="00904E46"/>
    <w:rsid w:val="009A177F"/>
    <w:rsid w:val="00A02375"/>
    <w:rsid w:val="00AA01D9"/>
    <w:rsid w:val="00B03C16"/>
    <w:rsid w:val="00B24970"/>
    <w:rsid w:val="00B746B5"/>
    <w:rsid w:val="00C74AB5"/>
    <w:rsid w:val="00C95FDD"/>
    <w:rsid w:val="00DF0460"/>
    <w:rsid w:val="00E1144F"/>
    <w:rsid w:val="00E32A9B"/>
    <w:rsid w:val="00ED29E5"/>
    <w:rsid w:val="00F03E96"/>
    <w:rsid w:val="00FB2B3E"/>
    <w:rsid w:val="00FB456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0A1E"/>
  <w15:docId w15:val="{3289506E-EDAC-41D1-B7D6-548D40DC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160" w:line="259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pPr>
      <w:spacing w:beforeAutospacing="1" w:afterAutospacing="1"/>
    </w:pPr>
    <w:rPr>
      <w:szCs w:val="24"/>
      <w:lang w:eastAsia="lt-LT"/>
    </w:rPr>
  </w:style>
  <w:style w:type="paragraph" w:styleId="Betarp">
    <w:name w:val="No Spacing"/>
    <w:uiPriority w:val="1"/>
    <w:qFormat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2025-12-08T14:42:00Z</dcterms:created>
  <dcterms:modified xsi:type="dcterms:W3CDTF">2025-12-08T14:42:00Z</dcterms:modified>
  <dc:language>lt-LT</dc:language>
</cp:coreProperties>
</file>